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76:18:010901:36 площадью 895 кв.м по адресу: г.Переславль-Залесский, ул.Маяковского, д.1б</w:t>
      </w:r>
      <w:r w:rsidR="00BB171B" w:rsidRPr="00253B67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г.Переславль-Залесский, ул.Комсомольская. д.5, кабинет 5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14 мая 2018 по 04 июня 2018.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На выставке проводятся консультации по теме публичных слушаний: 17.05.2018 с 15-00 до 17-00; 24.05.2018 с 15-00 до 17-00; 31.05.2018 с 15-00 до 17-00.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327E18">
        <w:rPr>
          <w:bCs/>
          <w:sz w:val="24"/>
          <w:szCs w:val="24"/>
        </w:rPr>
        <w:t>0</w:t>
      </w:r>
      <w:bookmarkStart w:id="0" w:name="_GoBack"/>
      <w:bookmarkEnd w:id="0"/>
      <w:r w:rsidRPr="00B40ED3">
        <w:rPr>
          <w:bCs/>
          <w:sz w:val="24"/>
          <w:szCs w:val="24"/>
        </w:rPr>
        <w:t>4</w:t>
      </w:r>
      <w:r w:rsidR="00253B67">
        <w:rPr>
          <w:sz w:val="24"/>
          <w:szCs w:val="24"/>
        </w:rPr>
        <w:t xml:space="preserve"> июня 2018 года в 16</w:t>
      </w:r>
      <w:r w:rsidRPr="00B40ED3">
        <w:rPr>
          <w:sz w:val="24"/>
          <w:szCs w:val="24"/>
        </w:rPr>
        <w:t xml:space="preserve"> часов </w:t>
      </w:r>
      <w:r w:rsidR="00253B67">
        <w:rPr>
          <w:sz w:val="24"/>
          <w:szCs w:val="24"/>
        </w:rPr>
        <w:t>00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пл.Народная, д.1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253B67">
        <w:rPr>
          <w:bCs/>
          <w:sz w:val="24"/>
          <w:szCs w:val="24"/>
        </w:rPr>
        <w:t>5 часов 3</w:t>
      </w:r>
      <w:r w:rsidRPr="00B40ED3">
        <w:rPr>
          <w:bCs/>
          <w:sz w:val="24"/>
          <w:szCs w:val="24"/>
        </w:rPr>
        <w:t>0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ул.Комсомольская. д.5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r w:rsidRPr="00B40ED3">
        <w:rPr>
          <w:sz w:val="24"/>
          <w:szCs w:val="24"/>
          <w:u w:val="single"/>
          <w:shd w:val="clear" w:color="auto" w:fill="FFFFFF"/>
        </w:rPr>
        <w:t>adm.grado.pereslavl@</w:t>
      </w:r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r w:rsidRPr="00B40ED3">
        <w:rPr>
          <w:sz w:val="24"/>
          <w:szCs w:val="24"/>
          <w:u w:val="single"/>
          <w:shd w:val="clear" w:color="auto" w:fill="FFFFFF"/>
        </w:rPr>
        <w:t>.</w:t>
      </w:r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253B67" w:rsidRPr="00253B67">
        <w:rPr>
          <w:sz w:val="24"/>
          <w:szCs w:val="24"/>
        </w:rPr>
        <w:t>76:18:010901:36 площадью 895 кв.м по адресу: г.Переславль-Залесский, ул.Маяковского, д.1б</w:t>
      </w:r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92D40"/>
    <w:rsid w:val="007C635F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E474C7"/>
    <w:rsid w:val="00E931C9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12</cp:revision>
  <cp:lastPrinted>2018-05-04T08:43:00Z</cp:lastPrinted>
  <dcterms:created xsi:type="dcterms:W3CDTF">2018-04-03T09:48:00Z</dcterms:created>
  <dcterms:modified xsi:type="dcterms:W3CDTF">2018-05-21T07:10:00Z</dcterms:modified>
</cp:coreProperties>
</file>